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09624" w14:textId="354A415D" w:rsidR="00C545A4" w:rsidRDefault="003B5CAC" w:rsidP="003B5CAC">
      <w:pPr>
        <w:jc w:val="center"/>
      </w:pPr>
      <w:proofErr w:type="spellStart"/>
      <w:r>
        <w:t>Strathdata</w:t>
      </w:r>
      <w:proofErr w:type="spellEnd"/>
      <w:r>
        <w:t xml:space="preserve"> deposit workflow</w:t>
      </w:r>
    </w:p>
    <w:p w14:paraId="74594044" w14:textId="5058A5D0" w:rsidR="00B66F4D" w:rsidRDefault="00B66F4D" w:rsidP="003B5CAC">
      <w:pPr>
        <w:jc w:val="center"/>
      </w:pPr>
      <w:r>
        <w:t xml:space="preserve">(for ref Deposit with Aston: </w:t>
      </w:r>
      <w:hyperlink r:id="rId5" w:history="1">
        <w:r w:rsidRPr="00904554">
          <w:rPr>
            <w:rStyle w:val="Hyperlink"/>
          </w:rPr>
          <w:t>https://www.youtube.com/watch?v=dHl3V0YK3P0</w:t>
        </w:r>
      </w:hyperlink>
      <w:r>
        <w:t xml:space="preserve"> ) </w:t>
      </w:r>
    </w:p>
    <w:p w14:paraId="14D4E740" w14:textId="5669304F" w:rsidR="003B5CAC" w:rsidRDefault="003B5CAC" w:rsidP="003B5CAC">
      <w:r>
        <w:t xml:space="preserve">User: </w:t>
      </w:r>
      <w:proofErr w:type="spellStart"/>
      <w:r>
        <w:t>dummyuser</w:t>
      </w:r>
      <w:proofErr w:type="spellEnd"/>
    </w:p>
    <w:p w14:paraId="24963725" w14:textId="58BC7D9A" w:rsidR="003B5CAC" w:rsidRDefault="003B5CAC" w:rsidP="003B5CAC">
      <w:proofErr w:type="spellStart"/>
      <w:r>
        <w:t>Psswd</w:t>
      </w:r>
      <w:proofErr w:type="spellEnd"/>
      <w:r>
        <w:t>: SPRD</w:t>
      </w:r>
    </w:p>
    <w:p w14:paraId="6F8AB0EE" w14:textId="151C309A" w:rsidR="003B5CAC" w:rsidRDefault="003B5CAC" w:rsidP="003B5CAC">
      <w:r>
        <w:t xml:space="preserve">Will URL for </w:t>
      </w:r>
      <w:proofErr w:type="spellStart"/>
      <w:r>
        <w:t>Strathdata</w:t>
      </w:r>
      <w:proofErr w:type="spellEnd"/>
      <w:r>
        <w:t xml:space="preserve"> remain: </w:t>
      </w:r>
      <w:hyperlink r:id="rId6" w:history="1">
        <w:r w:rsidRPr="00904554">
          <w:rPr>
            <w:rStyle w:val="Hyperlink"/>
          </w:rPr>
          <w:t>https://eprints-data.is.strath.ac.uk/</w:t>
        </w:r>
      </w:hyperlink>
      <w:r>
        <w:t xml:space="preserve"> ? </w:t>
      </w:r>
    </w:p>
    <w:p w14:paraId="47876B4C" w14:textId="77777777" w:rsidR="003B5CAC" w:rsidRDefault="003B5CAC" w:rsidP="003B5CAC">
      <w:r>
        <w:t xml:space="preserve">Does Admin need to create an account prior to </w:t>
      </w:r>
      <w:proofErr w:type="spellStart"/>
      <w:r>
        <w:t>dummyuser</w:t>
      </w:r>
      <w:proofErr w:type="spellEnd"/>
      <w:r>
        <w:t xml:space="preserve"> logging in? </w:t>
      </w:r>
    </w:p>
    <w:p w14:paraId="7B03E736" w14:textId="52395296" w:rsidR="003B5CAC" w:rsidRDefault="003B5CAC" w:rsidP="003B5CAC">
      <w:r>
        <w:t xml:space="preserve">Login: Use </w:t>
      </w:r>
      <w:proofErr w:type="spellStart"/>
      <w:r>
        <w:t>DSlogin</w:t>
      </w:r>
      <w:proofErr w:type="spellEnd"/>
      <w:r>
        <w:t xml:space="preserve"> credentials? </w:t>
      </w:r>
    </w:p>
    <w:p w14:paraId="7ACAB59C" w14:textId="77777777" w:rsidR="003B5CAC" w:rsidRDefault="003B5CAC" w:rsidP="003B5CAC"/>
    <w:p w14:paraId="6830C62A" w14:textId="7B6D4E84" w:rsidR="003B5CAC" w:rsidRDefault="00B76771" w:rsidP="003B5CAC">
      <w:r>
        <w:rPr>
          <w:noProof/>
        </w:rPr>
        <w:drawing>
          <wp:inline distT="0" distB="0" distL="0" distR="0" wp14:anchorId="2B6A1850" wp14:editId="1B6A9493">
            <wp:extent cx="5731510" cy="1423035"/>
            <wp:effectExtent l="0" t="0" r="2540" b="5715"/>
            <wp:docPr id="202788658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886586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D5F0B" w14:textId="54CC1490" w:rsidR="00B76771" w:rsidRDefault="00B76771" w:rsidP="003B5CAC">
      <w:r>
        <w:t xml:space="preserve">Q: Change “New Item” to “New Deposit” to be consistent with ribbon options? </w:t>
      </w:r>
    </w:p>
    <w:p w14:paraId="157997ED" w14:textId="7623C710" w:rsidR="00B76771" w:rsidRDefault="00B76771" w:rsidP="00B76771">
      <w:pPr>
        <w:pStyle w:val="ListParagraph"/>
        <w:numPr>
          <w:ilvl w:val="0"/>
          <w:numId w:val="1"/>
        </w:numPr>
      </w:pPr>
      <w:r>
        <w:t xml:space="preserve">“Import from” – Import what, from where? Do we need this option? </w:t>
      </w:r>
    </w:p>
    <w:p w14:paraId="27F5458B" w14:textId="209D641B" w:rsidR="00801980" w:rsidRDefault="00801980" w:rsidP="00B76771">
      <w:pPr>
        <w:pStyle w:val="ListParagraph"/>
        <w:numPr>
          <w:ilvl w:val="0"/>
          <w:numId w:val="1"/>
        </w:numPr>
      </w:pPr>
      <w:r>
        <w:t xml:space="preserve">Do we need a Help button on this page rather then after they click ‘new item’? </w:t>
      </w:r>
    </w:p>
    <w:p w14:paraId="79051934" w14:textId="102FEF13" w:rsidR="00801980" w:rsidRDefault="00801980" w:rsidP="00801980">
      <w:r>
        <w:t>Click on ‘New Item”</w:t>
      </w:r>
    </w:p>
    <w:p w14:paraId="56B52BC7" w14:textId="25548AA8" w:rsidR="00801980" w:rsidRDefault="00801980" w:rsidP="00801980">
      <w:r>
        <w:rPr>
          <w:noProof/>
        </w:rPr>
        <w:drawing>
          <wp:inline distT="0" distB="0" distL="0" distR="0" wp14:anchorId="37581D8F" wp14:editId="061381A0">
            <wp:extent cx="5731510" cy="2614930"/>
            <wp:effectExtent l="0" t="0" r="2540" b="0"/>
            <wp:docPr id="153072344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723443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3CB71" w14:textId="56ABE9D4" w:rsidR="00801980" w:rsidRDefault="00801980" w:rsidP="00801980">
      <w:proofErr w:type="gramStart"/>
      <w:r>
        <w:t>Q;  D</w:t>
      </w:r>
      <w:proofErr w:type="gramEnd"/>
      <w:r>
        <w:t xml:space="preserve"> we want ‘Upload Files’ to be the first option or move to between ‘further details’ &amp; ‘Deposit’</w:t>
      </w:r>
    </w:p>
    <w:p w14:paraId="7150C165" w14:textId="2B06AC81" w:rsidR="00801980" w:rsidRDefault="00801980" w:rsidP="00801980">
      <w:pPr>
        <w:pStyle w:val="ListParagraph"/>
        <w:numPr>
          <w:ilvl w:val="0"/>
          <w:numId w:val="1"/>
        </w:numPr>
      </w:pPr>
      <w:r>
        <w:t xml:space="preserve">Add individual file upload limit size to upload help text? </w:t>
      </w:r>
    </w:p>
    <w:p w14:paraId="08C5CC44" w14:textId="034B76B0" w:rsidR="00A3286D" w:rsidRDefault="00A3286D" w:rsidP="00A3286D">
      <w:r>
        <w:rPr>
          <w:noProof/>
        </w:rPr>
        <w:lastRenderedPageBreak/>
        <w:drawing>
          <wp:inline distT="0" distB="0" distL="0" distR="0" wp14:anchorId="0114EDD2" wp14:editId="57F19333">
            <wp:extent cx="5731510" cy="2541270"/>
            <wp:effectExtent l="0" t="0" r="2540" b="0"/>
            <wp:docPr id="153271575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715750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72E9B" w14:textId="5A971AB7" w:rsidR="00A3286D" w:rsidRDefault="00A3286D" w:rsidP="00A3286D">
      <w:r>
        <w:t xml:space="preserve">Need to edit Help info? </w:t>
      </w:r>
    </w:p>
    <w:p w14:paraId="0BC5477E" w14:textId="77575524" w:rsidR="00A3286D" w:rsidRDefault="00A3286D" w:rsidP="00A3286D">
      <w:pPr>
        <w:pStyle w:val="ListParagraph"/>
        <w:numPr>
          <w:ilvl w:val="0"/>
          <w:numId w:val="1"/>
        </w:numPr>
      </w:pPr>
      <w:r>
        <w:t xml:space="preserve">Content type: advised to select “Mixed” but “Mixed” not a drop down menu option, Can we edit drop down menu options </w:t>
      </w:r>
      <w:proofErr w:type="spellStart"/>
      <w:r>
        <w:t>e.g</w:t>
      </w:r>
      <w:proofErr w:type="spellEnd"/>
      <w:proofErr w:type="gramStart"/>
      <w:r>
        <w:t>,  “</w:t>
      </w:r>
      <w:proofErr w:type="gramEnd"/>
      <w:r>
        <w:t>Documentation” “additional Metadata” “Readme” are too similar &amp; confusing</w:t>
      </w:r>
    </w:p>
    <w:p w14:paraId="2838D246" w14:textId="1A7B2982" w:rsidR="00FE4DF3" w:rsidRDefault="00FE4DF3" w:rsidP="00A3286D">
      <w:pPr>
        <w:pStyle w:val="ListParagraph"/>
        <w:numPr>
          <w:ilvl w:val="0"/>
          <w:numId w:val="1"/>
        </w:numPr>
      </w:pPr>
      <w:r>
        <w:t>Should “Description” be mandatory, or will general description in “dataset details” be enough?</w:t>
      </w:r>
    </w:p>
    <w:p w14:paraId="0B2ED75E" w14:textId="3F739156" w:rsidR="00FE4DF3" w:rsidRDefault="00FE4DF3" w:rsidP="00A3286D">
      <w:pPr>
        <w:pStyle w:val="ListParagraph"/>
        <w:numPr>
          <w:ilvl w:val="0"/>
          <w:numId w:val="1"/>
        </w:numPr>
      </w:pPr>
      <w:r>
        <w:t xml:space="preserve">CC-BY 4.0 fixed a default license &amp; say this in the help info? </w:t>
      </w:r>
    </w:p>
    <w:p w14:paraId="7369C5FB" w14:textId="0D5F2DE9" w:rsidR="00A017A1" w:rsidRDefault="00A017A1" w:rsidP="00A017A1">
      <w:r>
        <w:t xml:space="preserve">Not sure what the function of “No file to upload” is? Will Users know what a URI is? No Help associated with this section. </w:t>
      </w:r>
    </w:p>
    <w:p w14:paraId="61FF065E" w14:textId="66422494" w:rsidR="00A017A1" w:rsidRDefault="00A017A1" w:rsidP="00A017A1">
      <w:r>
        <w:rPr>
          <w:noProof/>
        </w:rPr>
        <w:drawing>
          <wp:inline distT="0" distB="0" distL="0" distR="0" wp14:anchorId="128237C8" wp14:editId="046DDFF2">
            <wp:extent cx="5731510" cy="3317240"/>
            <wp:effectExtent l="0" t="0" r="2540" b="0"/>
            <wp:docPr id="187346702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467023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1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51CCF" w14:textId="3DFB5D63" w:rsidR="00A017A1" w:rsidRDefault="00A017A1" w:rsidP="00A017A1">
      <w:r>
        <w:t xml:space="preserve">Q: </w:t>
      </w:r>
    </w:p>
    <w:p w14:paraId="31394882" w14:textId="367B77DF" w:rsidR="00A017A1" w:rsidRDefault="00A017A1" w:rsidP="00A017A1">
      <w:pPr>
        <w:pStyle w:val="ListParagraph"/>
        <w:numPr>
          <w:ilvl w:val="0"/>
          <w:numId w:val="1"/>
        </w:numPr>
      </w:pPr>
      <w:r>
        <w:t xml:space="preserve">Research/Data Type. Help says ‘select’ category, but no </w:t>
      </w:r>
      <w:proofErr w:type="gramStart"/>
      <w:r>
        <w:t>drop down</w:t>
      </w:r>
      <w:proofErr w:type="gramEnd"/>
      <w:r>
        <w:t xml:space="preserve"> menu to select from</w:t>
      </w:r>
    </w:p>
    <w:sectPr w:rsidR="00A017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37728"/>
    <w:multiLevelType w:val="hybridMultilevel"/>
    <w:tmpl w:val="84A42554"/>
    <w:lvl w:ilvl="0" w:tplc="F71A438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848B4"/>
    <w:multiLevelType w:val="hybridMultilevel"/>
    <w:tmpl w:val="D3E6BEB0"/>
    <w:lvl w:ilvl="0" w:tplc="E35607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627650">
    <w:abstractNumId w:val="0"/>
  </w:num>
  <w:num w:numId="2" w16cid:durableId="1448161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AC"/>
    <w:rsid w:val="002A6CBD"/>
    <w:rsid w:val="003B5CAC"/>
    <w:rsid w:val="003F2DCB"/>
    <w:rsid w:val="00494945"/>
    <w:rsid w:val="00801980"/>
    <w:rsid w:val="00897115"/>
    <w:rsid w:val="00A017A1"/>
    <w:rsid w:val="00A3286D"/>
    <w:rsid w:val="00B66F4D"/>
    <w:rsid w:val="00B76771"/>
    <w:rsid w:val="00C15FA6"/>
    <w:rsid w:val="00C545A4"/>
    <w:rsid w:val="00CE4F72"/>
    <w:rsid w:val="00FE4DF3"/>
    <w:rsid w:val="00FE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135FF"/>
  <w15:chartTrackingRefBased/>
  <w15:docId w15:val="{037389C0-3B9B-4740-BC92-56AE9228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C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C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C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C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C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C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C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C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C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C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C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C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C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C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C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C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C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C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C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C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C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C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C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C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C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C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5C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rints-data.is.strath.ac.uk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dHl3V0YK3P0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Morrison</dc:creator>
  <cp:keywords/>
  <dc:description/>
  <cp:lastModifiedBy>Alan Morrison</cp:lastModifiedBy>
  <cp:revision>1</cp:revision>
  <dcterms:created xsi:type="dcterms:W3CDTF">2024-11-15T11:21:00Z</dcterms:created>
  <dcterms:modified xsi:type="dcterms:W3CDTF">2024-11-15T16:54:00Z</dcterms:modified>
</cp:coreProperties>
</file>